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3A3A1" w14:textId="2D145DEE" w:rsidR="00777820" w:rsidRDefault="00777820" w:rsidP="00FC1E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РАЙОННАЯ ДУМА МУНИЦИПАЛЬНОГО</w:t>
      </w:r>
    </w:p>
    <w:p w14:paraId="01643374" w14:textId="6BB47646" w:rsidR="00777820" w:rsidRDefault="00777820" w:rsidP="00FC1E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КИЛЬМЕЗСКИЙ МУНИЦИПАЛЬНЫЙ РАЙОН</w:t>
      </w:r>
    </w:p>
    <w:p w14:paraId="052A4934" w14:textId="7250EF74" w:rsidR="00777820" w:rsidRDefault="00777820" w:rsidP="00FC1E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14:paraId="24A3DB20" w14:textId="77777777" w:rsidR="00777820" w:rsidRDefault="00777820" w:rsidP="00777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EE2">
        <w:rPr>
          <w:rFonts w:ascii="Times New Roman" w:hAnsi="Times New Roman" w:cs="Times New Roman"/>
          <w:b/>
          <w:sz w:val="28"/>
          <w:szCs w:val="28"/>
        </w:rPr>
        <w:t>6 СОЗЫВА</w:t>
      </w:r>
    </w:p>
    <w:p w14:paraId="0DFAEBBF" w14:textId="53FD7CC1" w:rsidR="00CA1EA4" w:rsidRDefault="00FD18EE" w:rsidP="00FD18EE">
      <w:pPr>
        <w:tabs>
          <w:tab w:val="left" w:pos="81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ПРОЕКТ</w:t>
      </w:r>
    </w:p>
    <w:p w14:paraId="0000C7C7" w14:textId="05223FEC" w:rsidR="00FC1E23" w:rsidRPr="00804EE2" w:rsidRDefault="00FC1E23" w:rsidP="00CA1E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EE2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0EF94782" w14:textId="49421763" w:rsidR="00294EA9" w:rsidRDefault="00294EA9" w:rsidP="00294EA9">
      <w:pPr>
        <w:tabs>
          <w:tab w:val="left" w:pos="874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00.0</w:t>
      </w:r>
      <w:r w:rsidR="00FD18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EF395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14:paraId="014691EC" w14:textId="77777777" w:rsidR="00AB2D93" w:rsidRDefault="00CA1EA4" w:rsidP="00AB2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1E23" w:rsidRPr="00804EE2">
        <w:rPr>
          <w:rFonts w:ascii="Times New Roman" w:hAnsi="Times New Roman" w:cs="Times New Roman"/>
          <w:sz w:val="28"/>
          <w:szCs w:val="28"/>
        </w:rPr>
        <w:t>гт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E23" w:rsidRPr="00804EE2">
        <w:rPr>
          <w:rFonts w:ascii="Times New Roman" w:hAnsi="Times New Roman" w:cs="Times New Roman"/>
          <w:sz w:val="28"/>
          <w:szCs w:val="28"/>
        </w:rPr>
        <w:t>Кильмезь</w:t>
      </w:r>
    </w:p>
    <w:p w14:paraId="1D2445D8" w14:textId="13982652" w:rsidR="00BA3603" w:rsidRPr="00BA3603" w:rsidRDefault="00FD18EE" w:rsidP="00BA3603">
      <w:pPr>
        <w:spacing w:before="48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b/>
          <w:bCs/>
          <w:sz w:val="28"/>
          <w:szCs w:val="28"/>
        </w:rPr>
        <w:t>Об исполнении районного бюджета за 2025 год</w:t>
      </w:r>
    </w:p>
    <w:p w14:paraId="1D6C3959" w14:textId="597D6BEE" w:rsidR="00BA3603" w:rsidRDefault="00FD18EE" w:rsidP="00BA3603">
      <w:pPr>
        <w:spacing w:before="48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>В соответствии с пунктом 2 части 1 статьи 22 Устава муниципального образования Кильмезский муниципальный район Кировской области, заслушав отчет об исполнении районного бюджета за 2025 год, Кильмезская районная Дума РЕШИЛА:</w:t>
      </w:r>
    </w:p>
    <w:p w14:paraId="4E198916" w14:textId="711F435D" w:rsidR="00BA3603" w:rsidRPr="00BA3603" w:rsidRDefault="00BA3603" w:rsidP="00BA360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D18EE"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782593FF" w14:textId="77777777" w:rsidR="00FD18EE" w:rsidRPr="00FD18EE" w:rsidRDefault="00FD18EE" w:rsidP="00BA3603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 xml:space="preserve"> Утвердить отчет об исполнении районного бюджета за 2025 год по доходам в сумме 579375,8 тыс.  рублей и расходам </w:t>
      </w:r>
      <w:r w:rsidRPr="006327CC">
        <w:rPr>
          <w:rFonts w:ascii="Times New Roman" w:hAnsi="Times New Roman" w:cs="Times New Roman"/>
          <w:sz w:val="28"/>
          <w:szCs w:val="28"/>
        </w:rPr>
        <w:t xml:space="preserve">504535,8 </w:t>
      </w:r>
      <w:r w:rsidRPr="00FD18EE">
        <w:rPr>
          <w:rFonts w:ascii="Times New Roman" w:hAnsi="Times New Roman" w:cs="Times New Roman"/>
          <w:sz w:val="28"/>
          <w:szCs w:val="28"/>
        </w:rPr>
        <w:t>тыс. рублей с дефицитом бюджета 820,5 тыс. рублей с показателями:</w:t>
      </w:r>
    </w:p>
    <w:p w14:paraId="54AB9200" w14:textId="77777777" w:rsidR="00FD18EE" w:rsidRPr="00FD18EE" w:rsidRDefault="00FD18EE" w:rsidP="00BA360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>- по доходам районного бюджета за 2025 год по кодам видов доходов, подвидов доходов, классификации операций сектора государственного управления, относящихся к доходам бюджета согласно приложению 1. Прилагается;</w:t>
      </w:r>
    </w:p>
    <w:p w14:paraId="550CE749" w14:textId="77777777" w:rsidR="00FD18EE" w:rsidRPr="00FD18EE" w:rsidRDefault="00FD18EE" w:rsidP="00AB2D9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>- по доходам районного бюджета за 2025 год по кодам классификации доходов бюджетов согласно приложению 2. Прилагается;</w:t>
      </w:r>
    </w:p>
    <w:p w14:paraId="6B11BAD3" w14:textId="77777777" w:rsidR="00FD18EE" w:rsidRPr="00FD18EE" w:rsidRDefault="00FD18EE" w:rsidP="00AB2D93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D18EE">
        <w:rPr>
          <w:rFonts w:ascii="Times New Roman" w:hAnsi="Times New Roman" w:cs="Times New Roman"/>
          <w:color w:val="000000"/>
          <w:sz w:val="28"/>
          <w:szCs w:val="28"/>
        </w:rPr>
        <w:t>- по расходам районного бюджета по разделам, подразделам классификации расходов бюджета в 2025 году согласно приложению 3. Прилагается;</w:t>
      </w:r>
    </w:p>
    <w:p w14:paraId="07591035" w14:textId="5BE0C89F" w:rsidR="00FD18EE" w:rsidRPr="00FD18EE" w:rsidRDefault="00FD18EE" w:rsidP="00BA3603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D18EE">
        <w:rPr>
          <w:rFonts w:ascii="Times New Roman" w:hAnsi="Times New Roman" w:cs="Times New Roman"/>
          <w:color w:val="000000"/>
          <w:sz w:val="28"/>
          <w:szCs w:val="28"/>
        </w:rPr>
        <w:t>- по расходам районного бюджета на реализацию муниципальных программ в 2025 году согласно приложению 4. Прилагается;</w:t>
      </w:r>
    </w:p>
    <w:p w14:paraId="7ECF6511" w14:textId="77777777" w:rsidR="00FD18EE" w:rsidRPr="00FD18EE" w:rsidRDefault="00FD18EE" w:rsidP="00AB2D93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8EE">
        <w:rPr>
          <w:rFonts w:ascii="Times New Roman" w:hAnsi="Times New Roman" w:cs="Times New Roman"/>
          <w:color w:val="000000"/>
          <w:sz w:val="28"/>
          <w:szCs w:val="28"/>
        </w:rPr>
        <w:t>- по ведомственной структуре расходов районного бюджета в 2025 году согласно приложению 5. Прилагается;</w:t>
      </w:r>
    </w:p>
    <w:p w14:paraId="756536A2" w14:textId="77777777" w:rsidR="00FD18EE" w:rsidRPr="00FD18EE" w:rsidRDefault="00FD18EE" w:rsidP="00AB2D93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8EE">
        <w:rPr>
          <w:rFonts w:ascii="Times New Roman" w:hAnsi="Times New Roman" w:cs="Times New Roman"/>
          <w:color w:val="000000"/>
          <w:sz w:val="28"/>
          <w:szCs w:val="28"/>
        </w:rPr>
        <w:t>- по источникам финансирования дефицита районного бюджета по кодам классификации источников финансирования дефицита бюджета в 2025 году согласно приложению 6. Прилагается;</w:t>
      </w:r>
    </w:p>
    <w:p w14:paraId="46EDCFA0" w14:textId="77777777" w:rsidR="00FD18EE" w:rsidRPr="00FD18EE" w:rsidRDefault="00FD18EE" w:rsidP="00AB2D93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lastRenderedPageBreak/>
        <w:t>- по источникам финансирования дефицита районного бюджета по кодам групп, статей, видов источников финансирований дефицита бюджетов классификации операций сектора государственного управления, относящихся к источникам финансирований дефицитов бюджетов в 2025 году согласно приложению 7. Прилагается.</w:t>
      </w:r>
    </w:p>
    <w:p w14:paraId="2C4300D2" w14:textId="77777777" w:rsidR="00FD18EE" w:rsidRPr="00FD18EE" w:rsidRDefault="00FD18EE" w:rsidP="00AB2D93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D18EE">
        <w:rPr>
          <w:rFonts w:ascii="Times New Roman" w:hAnsi="Times New Roman" w:cs="Times New Roman"/>
          <w:color w:val="000000"/>
          <w:sz w:val="28"/>
          <w:szCs w:val="28"/>
        </w:rPr>
        <w:t>-  по расходам районного бюджета на реализацию публичных нормативных обязательств в 2025 году согласно приложению 8. Прилагается;</w:t>
      </w:r>
    </w:p>
    <w:p w14:paraId="21834E02" w14:textId="77777777" w:rsidR="00FD18EE" w:rsidRPr="00FD18EE" w:rsidRDefault="00FD18EE" w:rsidP="00AB2D9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18EE">
        <w:rPr>
          <w:rFonts w:ascii="Times New Roman" w:hAnsi="Times New Roman" w:cs="Times New Roman"/>
          <w:color w:val="000000"/>
          <w:sz w:val="28"/>
          <w:szCs w:val="28"/>
        </w:rPr>
        <w:t xml:space="preserve">- по расходам районного бюджета на предоставление межбюджетных трансфертов бюджетам поселений в 2025 году согласно приложениям </w:t>
      </w:r>
      <w:r w:rsidRPr="00FD18EE">
        <w:rPr>
          <w:rFonts w:ascii="Times New Roman" w:hAnsi="Times New Roman" w:cs="Times New Roman"/>
          <w:sz w:val="28"/>
          <w:szCs w:val="28"/>
        </w:rPr>
        <w:t>9-12. Прилагается.</w:t>
      </w:r>
      <w:r w:rsidRPr="00FD18EE">
        <w:rPr>
          <w:rFonts w:ascii="Times New Roman" w:hAnsi="Times New Roman" w:cs="Times New Roman"/>
          <w:sz w:val="28"/>
          <w:szCs w:val="28"/>
        </w:rPr>
        <w:tab/>
      </w:r>
    </w:p>
    <w:p w14:paraId="455474C6" w14:textId="53637731" w:rsidR="00FD18EE" w:rsidRPr="00FD18EE" w:rsidRDefault="00AB2D93" w:rsidP="00AB2D93">
      <w:pPr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D18EE" w:rsidRPr="00FD18EE">
        <w:rPr>
          <w:rFonts w:ascii="Times New Roman" w:hAnsi="Times New Roman" w:cs="Times New Roman"/>
          <w:b/>
          <w:sz w:val="28"/>
          <w:szCs w:val="28"/>
        </w:rPr>
        <w:t>Статья 2</w:t>
      </w:r>
    </w:p>
    <w:p w14:paraId="1DB56318" w14:textId="29E0660C" w:rsidR="00FD18EE" w:rsidRPr="00FD18EE" w:rsidRDefault="00FD18EE" w:rsidP="00AB2D93">
      <w:pPr>
        <w:autoSpaceDE w:val="0"/>
        <w:autoSpaceDN w:val="0"/>
        <w:adjustRightInd w:val="0"/>
        <w:spacing w:after="0" w:line="276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>Настоящее решение вступает в силу в соответствии с действующим законодательством Российской Федерации.</w:t>
      </w:r>
    </w:p>
    <w:p w14:paraId="52A75D58" w14:textId="5488ED90" w:rsidR="00FD18EE" w:rsidRPr="00FD18EE" w:rsidRDefault="00AB2D93" w:rsidP="00AB2D93">
      <w:pPr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D18EE" w:rsidRPr="00FD18EE">
        <w:rPr>
          <w:rFonts w:ascii="Times New Roman" w:hAnsi="Times New Roman" w:cs="Times New Roman"/>
          <w:b/>
          <w:sz w:val="28"/>
          <w:szCs w:val="28"/>
        </w:rPr>
        <w:t>Статья 3</w:t>
      </w:r>
    </w:p>
    <w:p w14:paraId="79B4D9B3" w14:textId="77777777" w:rsidR="00FD18EE" w:rsidRPr="00FD18EE" w:rsidRDefault="00FD18EE" w:rsidP="00AB2D93">
      <w:pPr>
        <w:autoSpaceDE w:val="0"/>
        <w:autoSpaceDN w:val="0"/>
        <w:adjustRightInd w:val="0"/>
        <w:spacing w:after="0" w:line="276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на официальном сайте </w:t>
      </w:r>
      <w:proofErr w:type="spellStart"/>
      <w:r w:rsidRPr="00FD18EE">
        <w:rPr>
          <w:rFonts w:ascii="Times New Roman" w:hAnsi="Times New Roman" w:cs="Times New Roman"/>
          <w:sz w:val="28"/>
          <w:szCs w:val="28"/>
        </w:rPr>
        <w:t>Кильмезской</w:t>
      </w:r>
      <w:proofErr w:type="spellEnd"/>
      <w:r w:rsidRPr="00FD18EE">
        <w:rPr>
          <w:rFonts w:ascii="Times New Roman" w:hAnsi="Times New Roman" w:cs="Times New Roman"/>
          <w:sz w:val="28"/>
          <w:szCs w:val="28"/>
        </w:rPr>
        <w:t xml:space="preserve"> районной Думы </w:t>
      </w:r>
      <w:r w:rsidRPr="00FD18EE">
        <w:rPr>
          <w:rFonts w:ascii="Times New Roman" w:hAnsi="Times New Roman" w:cs="Times New Roman"/>
          <w:bCs/>
          <w:sz w:val="28"/>
          <w:szCs w:val="28"/>
        </w:rPr>
        <w:t>(</w:t>
      </w:r>
      <w:hyperlink r:id="rId8" w:history="1">
        <w:r w:rsidRPr="00AB2D93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www.kilmezraiduma.ru</w:t>
        </w:r>
      </w:hyperlink>
      <w:r w:rsidRPr="00FD18EE">
        <w:rPr>
          <w:rFonts w:ascii="Times New Roman" w:hAnsi="Times New Roman" w:cs="Times New Roman"/>
          <w:bCs/>
          <w:sz w:val="28"/>
          <w:szCs w:val="28"/>
        </w:rPr>
        <w:t>)</w:t>
      </w:r>
      <w:r w:rsidRPr="00FD18EE">
        <w:rPr>
          <w:rFonts w:ascii="Times New Roman" w:hAnsi="Times New Roman" w:cs="Times New Roman"/>
          <w:sz w:val="28"/>
          <w:szCs w:val="28"/>
        </w:rPr>
        <w:t xml:space="preserve"> и обнародованию в порядке, установленном Уставом муниципального образования Кильмезского муниципального района Кировской области.</w:t>
      </w:r>
    </w:p>
    <w:p w14:paraId="592FF27E" w14:textId="77777777" w:rsidR="00FD18EE" w:rsidRPr="00FD18EE" w:rsidRDefault="00FD18EE" w:rsidP="00FD18EE">
      <w:pPr>
        <w:jc w:val="both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 xml:space="preserve">Подготовлено:  </w:t>
      </w:r>
    </w:p>
    <w:p w14:paraId="5C56295A" w14:textId="77777777" w:rsidR="00AB2D93" w:rsidRDefault="00FD18EE" w:rsidP="00AB2D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81E3F4" w14:textId="77777777" w:rsidR="006327CC" w:rsidRPr="00DB3B1E" w:rsidRDefault="006327CC" w:rsidP="006327CC">
      <w:pPr>
        <w:tabs>
          <w:tab w:val="left" w:pos="67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1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DB3B1E">
        <w:rPr>
          <w:rFonts w:ascii="Times New Roman" w:hAnsi="Times New Roman" w:cs="Times New Roman"/>
          <w:sz w:val="28"/>
          <w:szCs w:val="28"/>
        </w:rPr>
        <w:t>Кильмезской</w:t>
      </w:r>
      <w:proofErr w:type="spellEnd"/>
      <w:r w:rsidRPr="00DB3B1E">
        <w:rPr>
          <w:rFonts w:ascii="Times New Roman" w:hAnsi="Times New Roman" w:cs="Times New Roman"/>
          <w:sz w:val="28"/>
          <w:szCs w:val="28"/>
        </w:rPr>
        <w:tab/>
        <w:t xml:space="preserve"> Д.Т. </w:t>
      </w:r>
      <w:proofErr w:type="spellStart"/>
      <w:r w:rsidRPr="00DB3B1E">
        <w:rPr>
          <w:rFonts w:ascii="Times New Roman" w:hAnsi="Times New Roman" w:cs="Times New Roman"/>
          <w:sz w:val="28"/>
          <w:szCs w:val="28"/>
        </w:rPr>
        <w:t>Фатыхов</w:t>
      </w:r>
      <w:proofErr w:type="spellEnd"/>
    </w:p>
    <w:p w14:paraId="3D12D425" w14:textId="77777777" w:rsidR="006327CC" w:rsidRPr="00DB3B1E" w:rsidRDefault="006327CC" w:rsidP="006327CC">
      <w:pPr>
        <w:spacing w:after="0" w:line="240" w:lineRule="auto"/>
        <w:ind w:firstLine="3"/>
        <w:rPr>
          <w:rFonts w:ascii="Times New Roman" w:hAnsi="Times New Roman" w:cs="Times New Roman"/>
          <w:sz w:val="28"/>
          <w:szCs w:val="28"/>
        </w:rPr>
      </w:pPr>
      <w:r w:rsidRPr="00DB3B1E">
        <w:rPr>
          <w:rFonts w:ascii="Times New Roman" w:hAnsi="Times New Roman" w:cs="Times New Roman"/>
          <w:sz w:val="28"/>
          <w:szCs w:val="28"/>
        </w:rPr>
        <w:t>районной Думы</w:t>
      </w:r>
    </w:p>
    <w:p w14:paraId="16615461" w14:textId="77777777" w:rsidR="006327CC" w:rsidRPr="00DB3B1E" w:rsidRDefault="006327CC" w:rsidP="006327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EEC4E9" w14:textId="77777777" w:rsidR="006327CC" w:rsidRDefault="006327CC" w:rsidP="006327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3B1E">
        <w:rPr>
          <w:rFonts w:ascii="Times New Roman" w:eastAsia="Calibri" w:hAnsi="Times New Roman" w:cs="Times New Roman"/>
          <w:sz w:val="28"/>
          <w:szCs w:val="28"/>
        </w:rPr>
        <w:t>Глава Кильмезского района</w:t>
      </w:r>
      <w:r w:rsidRPr="00DB3B1E">
        <w:rPr>
          <w:rFonts w:ascii="Times New Roman" w:eastAsia="Calibri" w:hAnsi="Times New Roman" w:cs="Times New Roman"/>
          <w:sz w:val="28"/>
          <w:szCs w:val="28"/>
        </w:rPr>
        <w:tab/>
      </w:r>
      <w:r w:rsidRPr="00DB3B1E">
        <w:rPr>
          <w:rFonts w:ascii="Times New Roman" w:eastAsia="Calibri" w:hAnsi="Times New Roman" w:cs="Times New Roman"/>
          <w:sz w:val="28"/>
          <w:szCs w:val="28"/>
        </w:rPr>
        <w:tab/>
      </w:r>
      <w:r w:rsidRPr="00DB3B1E">
        <w:rPr>
          <w:rFonts w:ascii="Times New Roman" w:eastAsia="Calibri" w:hAnsi="Times New Roman" w:cs="Times New Roman"/>
          <w:sz w:val="28"/>
          <w:szCs w:val="28"/>
        </w:rPr>
        <w:tab/>
      </w:r>
      <w:r w:rsidRPr="00DB3B1E">
        <w:rPr>
          <w:rFonts w:ascii="Times New Roman" w:eastAsia="Calibri" w:hAnsi="Times New Roman" w:cs="Times New Roman"/>
          <w:sz w:val="28"/>
          <w:szCs w:val="28"/>
        </w:rPr>
        <w:tab/>
      </w:r>
      <w:r w:rsidRPr="00DB3B1E">
        <w:rPr>
          <w:rFonts w:ascii="Times New Roman" w:eastAsia="Calibri" w:hAnsi="Times New Roman" w:cs="Times New Roman"/>
          <w:sz w:val="28"/>
          <w:szCs w:val="28"/>
        </w:rPr>
        <w:tab/>
        <w:t xml:space="preserve">       А.Г. Коршунов</w:t>
      </w:r>
      <w:r w:rsidRPr="00DB3B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04F6EA" w14:textId="77777777" w:rsidR="006327CC" w:rsidRDefault="006327CC" w:rsidP="00632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81216F" w14:textId="77777777" w:rsidR="006327CC" w:rsidRDefault="006327CC" w:rsidP="00632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E56F73" w14:textId="77777777" w:rsidR="005A11D5" w:rsidRDefault="005A11D5" w:rsidP="005A11D5">
      <w:pPr>
        <w:pStyle w:val="af6"/>
        <w:shd w:val="clear" w:color="auto" w:fill="auto"/>
        <w:tabs>
          <w:tab w:val="left" w:pos="416"/>
        </w:tabs>
        <w:spacing w:line="360" w:lineRule="auto"/>
        <w:ind w:right="-20"/>
        <w:rPr>
          <w:sz w:val="28"/>
          <w:szCs w:val="28"/>
        </w:rPr>
      </w:pPr>
      <w:bookmarkStart w:id="0" w:name="_GoBack"/>
      <w:bookmarkEnd w:id="0"/>
    </w:p>
    <w:p w14:paraId="1DF13BBD" w14:textId="77777777" w:rsidR="005A11D5" w:rsidRDefault="005A11D5" w:rsidP="005A11D5">
      <w:pPr>
        <w:pStyle w:val="af6"/>
        <w:shd w:val="clear" w:color="auto" w:fill="auto"/>
        <w:tabs>
          <w:tab w:val="left" w:pos="416"/>
        </w:tabs>
        <w:spacing w:line="360" w:lineRule="auto"/>
        <w:ind w:right="-20"/>
        <w:rPr>
          <w:sz w:val="28"/>
          <w:szCs w:val="28"/>
        </w:rPr>
      </w:pPr>
    </w:p>
    <w:p w14:paraId="4A8D7489" w14:textId="77777777" w:rsidR="005A11D5" w:rsidRDefault="005A11D5" w:rsidP="005A11D5">
      <w:pPr>
        <w:pStyle w:val="af6"/>
        <w:shd w:val="clear" w:color="auto" w:fill="auto"/>
        <w:tabs>
          <w:tab w:val="left" w:pos="416"/>
        </w:tabs>
        <w:spacing w:line="360" w:lineRule="auto"/>
        <w:ind w:right="-20"/>
        <w:rPr>
          <w:sz w:val="28"/>
          <w:szCs w:val="28"/>
        </w:rPr>
      </w:pPr>
    </w:p>
    <w:p w14:paraId="2FBC926C" w14:textId="77777777" w:rsidR="005A11D5" w:rsidRDefault="005A11D5" w:rsidP="005A11D5">
      <w:pPr>
        <w:pStyle w:val="af6"/>
        <w:shd w:val="clear" w:color="auto" w:fill="auto"/>
        <w:tabs>
          <w:tab w:val="left" w:pos="416"/>
        </w:tabs>
        <w:spacing w:line="360" w:lineRule="auto"/>
        <w:ind w:right="-20"/>
        <w:rPr>
          <w:sz w:val="28"/>
          <w:szCs w:val="28"/>
        </w:rPr>
      </w:pPr>
    </w:p>
    <w:p w14:paraId="704A0D3A" w14:textId="77777777" w:rsidR="005A11D5" w:rsidRDefault="005A11D5" w:rsidP="005A11D5">
      <w:pPr>
        <w:pStyle w:val="af6"/>
        <w:shd w:val="clear" w:color="auto" w:fill="auto"/>
        <w:tabs>
          <w:tab w:val="left" w:pos="416"/>
        </w:tabs>
        <w:spacing w:line="360" w:lineRule="auto"/>
        <w:ind w:right="-20"/>
        <w:rPr>
          <w:sz w:val="28"/>
          <w:szCs w:val="28"/>
        </w:rPr>
      </w:pPr>
    </w:p>
    <w:p w14:paraId="6DAEF0A0" w14:textId="6B522109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CA3A4C" w14:textId="112B6255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681FDC" w14:textId="5D9B119D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FF93F2" w14:textId="07DB7193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A0D2E5" w14:textId="1CC76167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F06777" w14:textId="4CBDF8CD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FEAFA2" w14:textId="7BA4A78D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BCB3EC" w14:textId="404F4D8F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5F4549" w14:textId="0AF1CF4C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AA5EE9" w14:textId="18081BB7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1BF3C1" w14:textId="6D62F665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93853E" w14:textId="1E6B5B71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9FAF35" w14:textId="64113DB9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79C843" w14:textId="4F0474F3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077A78" w14:textId="2EF258E3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48C9B8" w14:textId="77777777" w:rsidR="006D3B08" w:rsidRDefault="006D3B08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26E8A6" w14:textId="77777777" w:rsidR="00F64E62" w:rsidRDefault="00F64E62" w:rsidP="00CA1E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6388B8" w14:textId="77777777" w:rsidR="00F64E62" w:rsidRPr="00F64E62" w:rsidRDefault="00F64E62" w:rsidP="00F64E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64E62" w:rsidRPr="00F64E62" w:rsidSect="00FB1184">
      <w:headerReference w:type="first" r:id="rId9"/>
      <w:pgSz w:w="11906" w:h="16838" w:code="9"/>
      <w:pgMar w:top="1134" w:right="850" w:bottom="1134" w:left="1701" w:header="45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82927" w14:textId="77777777" w:rsidR="00F635C6" w:rsidRDefault="00F635C6" w:rsidP="00804EE2">
      <w:pPr>
        <w:spacing w:after="0" w:line="240" w:lineRule="auto"/>
      </w:pPr>
      <w:r>
        <w:separator/>
      </w:r>
    </w:p>
  </w:endnote>
  <w:endnote w:type="continuationSeparator" w:id="0">
    <w:p w14:paraId="48201572" w14:textId="77777777" w:rsidR="00F635C6" w:rsidRDefault="00F635C6" w:rsidP="00804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20420" w14:textId="77777777" w:rsidR="00F635C6" w:rsidRDefault="00F635C6" w:rsidP="00804EE2">
      <w:pPr>
        <w:spacing w:after="0" w:line="240" w:lineRule="auto"/>
      </w:pPr>
      <w:r>
        <w:separator/>
      </w:r>
    </w:p>
  </w:footnote>
  <w:footnote w:type="continuationSeparator" w:id="0">
    <w:p w14:paraId="341E968B" w14:textId="77777777" w:rsidR="00F635C6" w:rsidRDefault="00F635C6" w:rsidP="00804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807B5" w14:textId="66C95256" w:rsidR="00804EE2" w:rsidRDefault="00804EE2" w:rsidP="00804EE2">
    <w:pPr>
      <w:pStyle w:val="af0"/>
      <w:jc w:val="center"/>
    </w:pPr>
    <w:r>
      <w:rPr>
        <w:noProof/>
        <w:lang w:val="x-none"/>
      </w:rPr>
      <w:drawing>
        <wp:inline distT="0" distB="0" distL="0" distR="0" wp14:anchorId="15256E0E" wp14:editId="31DD870C">
          <wp:extent cx="537142" cy="720000"/>
          <wp:effectExtent l="0" t="0" r="0" b="444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142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688BE0" w14:textId="77777777" w:rsidR="00804EE2" w:rsidRPr="00804EE2" w:rsidRDefault="00804EE2" w:rsidP="00804EE2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C3AAB"/>
    <w:multiLevelType w:val="hybridMultilevel"/>
    <w:tmpl w:val="BA46BBD8"/>
    <w:lvl w:ilvl="0" w:tplc="70840066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07B776B"/>
    <w:multiLevelType w:val="hybridMultilevel"/>
    <w:tmpl w:val="F2264F6E"/>
    <w:lvl w:ilvl="0" w:tplc="D55CC728">
      <w:start w:val="1"/>
      <w:numFmt w:val="decimal"/>
      <w:lvlText w:val="%1)"/>
      <w:lvlJc w:val="left"/>
      <w:pPr>
        <w:ind w:left="7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E696AC2"/>
    <w:multiLevelType w:val="hybridMultilevel"/>
    <w:tmpl w:val="C7A236D0"/>
    <w:lvl w:ilvl="0" w:tplc="01520A6A">
      <w:start w:val="1"/>
      <w:numFmt w:val="decimal"/>
      <w:suff w:val="space"/>
      <w:lvlText w:val="%1."/>
      <w:lvlJc w:val="left"/>
      <w:pPr>
        <w:ind w:left="227" w:hanging="227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9A8"/>
    <w:rsid w:val="00021FD6"/>
    <w:rsid w:val="00034A69"/>
    <w:rsid w:val="00045349"/>
    <w:rsid w:val="000B3FDC"/>
    <w:rsid w:val="000C3792"/>
    <w:rsid w:val="000C576D"/>
    <w:rsid w:val="0013393F"/>
    <w:rsid w:val="00136BF6"/>
    <w:rsid w:val="0019014F"/>
    <w:rsid w:val="001957C1"/>
    <w:rsid w:val="001C4119"/>
    <w:rsid w:val="00221326"/>
    <w:rsid w:val="0023046C"/>
    <w:rsid w:val="002574EE"/>
    <w:rsid w:val="00263164"/>
    <w:rsid w:val="002666C9"/>
    <w:rsid w:val="00277366"/>
    <w:rsid w:val="00281FB3"/>
    <w:rsid w:val="00294EA9"/>
    <w:rsid w:val="002A612F"/>
    <w:rsid w:val="002B34A1"/>
    <w:rsid w:val="002D2885"/>
    <w:rsid w:val="00300B24"/>
    <w:rsid w:val="0030500E"/>
    <w:rsid w:val="00330A2F"/>
    <w:rsid w:val="00330B3B"/>
    <w:rsid w:val="00384526"/>
    <w:rsid w:val="0041561A"/>
    <w:rsid w:val="004A2FC1"/>
    <w:rsid w:val="004C5559"/>
    <w:rsid w:val="004F3353"/>
    <w:rsid w:val="00510FBD"/>
    <w:rsid w:val="00526EEB"/>
    <w:rsid w:val="00543841"/>
    <w:rsid w:val="00574DAD"/>
    <w:rsid w:val="00581F9C"/>
    <w:rsid w:val="0059225D"/>
    <w:rsid w:val="005A11D5"/>
    <w:rsid w:val="005E201A"/>
    <w:rsid w:val="0062321C"/>
    <w:rsid w:val="006327CC"/>
    <w:rsid w:val="006644B0"/>
    <w:rsid w:val="006A60CB"/>
    <w:rsid w:val="006B1227"/>
    <w:rsid w:val="006B47D2"/>
    <w:rsid w:val="006B682A"/>
    <w:rsid w:val="006D3B08"/>
    <w:rsid w:val="006E22A1"/>
    <w:rsid w:val="007222A4"/>
    <w:rsid w:val="00777820"/>
    <w:rsid w:val="00781005"/>
    <w:rsid w:val="00790CCD"/>
    <w:rsid w:val="007A7DC5"/>
    <w:rsid w:val="007D1704"/>
    <w:rsid w:val="007E036B"/>
    <w:rsid w:val="00804EE2"/>
    <w:rsid w:val="00813D38"/>
    <w:rsid w:val="0081434D"/>
    <w:rsid w:val="00821E2E"/>
    <w:rsid w:val="00834E72"/>
    <w:rsid w:val="00840794"/>
    <w:rsid w:val="00844B92"/>
    <w:rsid w:val="0087186A"/>
    <w:rsid w:val="008727B0"/>
    <w:rsid w:val="0087359E"/>
    <w:rsid w:val="008E69A8"/>
    <w:rsid w:val="00953191"/>
    <w:rsid w:val="0096465D"/>
    <w:rsid w:val="00986538"/>
    <w:rsid w:val="009C412B"/>
    <w:rsid w:val="00A90772"/>
    <w:rsid w:val="00A94720"/>
    <w:rsid w:val="00AB2D93"/>
    <w:rsid w:val="00AD2FD9"/>
    <w:rsid w:val="00AD61FD"/>
    <w:rsid w:val="00AF7986"/>
    <w:rsid w:val="00B45368"/>
    <w:rsid w:val="00B54276"/>
    <w:rsid w:val="00BA3603"/>
    <w:rsid w:val="00BD1373"/>
    <w:rsid w:val="00C67FFE"/>
    <w:rsid w:val="00C75400"/>
    <w:rsid w:val="00C8521C"/>
    <w:rsid w:val="00CA1EA4"/>
    <w:rsid w:val="00D23C44"/>
    <w:rsid w:val="00D26F00"/>
    <w:rsid w:val="00D62B0F"/>
    <w:rsid w:val="00D730F5"/>
    <w:rsid w:val="00D949A2"/>
    <w:rsid w:val="00DB1446"/>
    <w:rsid w:val="00DC65F1"/>
    <w:rsid w:val="00DD7C49"/>
    <w:rsid w:val="00E5271F"/>
    <w:rsid w:val="00E52D76"/>
    <w:rsid w:val="00E5610A"/>
    <w:rsid w:val="00EF395C"/>
    <w:rsid w:val="00F12660"/>
    <w:rsid w:val="00F35A80"/>
    <w:rsid w:val="00F635C6"/>
    <w:rsid w:val="00F64D1A"/>
    <w:rsid w:val="00F64E62"/>
    <w:rsid w:val="00F74E9F"/>
    <w:rsid w:val="00F8075F"/>
    <w:rsid w:val="00FB1184"/>
    <w:rsid w:val="00FC1E23"/>
    <w:rsid w:val="00FD18EE"/>
    <w:rsid w:val="00FE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A5746B"/>
  <w15:chartTrackingRefBased/>
  <w15:docId w15:val="{B887B2E4-D770-4485-BC41-ABF06604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603"/>
  </w:style>
  <w:style w:type="paragraph" w:styleId="1">
    <w:name w:val="heading 1"/>
    <w:basedOn w:val="a"/>
    <w:next w:val="a"/>
    <w:link w:val="10"/>
    <w:uiPriority w:val="9"/>
    <w:qFormat/>
    <w:rsid w:val="008E6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6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69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6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69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6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6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6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6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69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69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69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69A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69A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69A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69A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69A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69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6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E6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6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6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6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69A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69A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69A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69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69A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E69A8"/>
    <w:rPr>
      <w:b/>
      <w:bCs/>
      <w:smallCaps/>
      <w:color w:val="0F4761" w:themeColor="accent1" w:themeShade="BF"/>
      <w:spacing w:val="5"/>
    </w:rPr>
  </w:style>
  <w:style w:type="character" w:styleId="ac">
    <w:name w:val="Hyperlink"/>
    <w:rsid w:val="00D62B0F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BD1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1373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D730F5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804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04EE2"/>
  </w:style>
  <w:style w:type="paragraph" w:styleId="af2">
    <w:name w:val="footer"/>
    <w:basedOn w:val="a"/>
    <w:link w:val="af3"/>
    <w:uiPriority w:val="99"/>
    <w:unhideWhenUsed/>
    <w:rsid w:val="00804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04EE2"/>
  </w:style>
  <w:style w:type="table" w:styleId="af4">
    <w:name w:val="Table Grid"/>
    <w:basedOn w:val="a1"/>
    <w:uiPriority w:val="39"/>
    <w:rsid w:val="00804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Unresolved Mention"/>
    <w:basedOn w:val="a0"/>
    <w:uiPriority w:val="99"/>
    <w:semiHidden/>
    <w:unhideWhenUsed/>
    <w:rsid w:val="00F64D1A"/>
    <w:rPr>
      <w:color w:val="605E5C"/>
      <w:shd w:val="clear" w:color="auto" w:fill="E1DFDD"/>
    </w:rPr>
  </w:style>
  <w:style w:type="character" w:customStyle="1" w:styleId="23">
    <w:name w:val="Основной текст (2)_"/>
    <w:basedOn w:val="a0"/>
    <w:link w:val="24"/>
    <w:rsid w:val="00CA1E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A1EA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CA1EA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kern w:val="0"/>
      <w:sz w:val="28"/>
      <w:szCs w:val="22"/>
      <w:lang w:eastAsia="ru-RU"/>
      <w14:ligatures w14:val="none"/>
    </w:rPr>
  </w:style>
  <w:style w:type="character" w:customStyle="1" w:styleId="11">
    <w:name w:val="Основной текст Знак1"/>
    <w:link w:val="af6"/>
    <w:uiPriority w:val="99"/>
    <w:locked/>
    <w:rsid w:val="005A11D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f6">
    <w:name w:val="Body Text"/>
    <w:basedOn w:val="a"/>
    <w:link w:val="11"/>
    <w:uiPriority w:val="99"/>
    <w:rsid w:val="005A11D5"/>
    <w:pPr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af7">
    <w:name w:val="Основной текст Знак"/>
    <w:basedOn w:val="a0"/>
    <w:uiPriority w:val="99"/>
    <w:semiHidden/>
    <w:rsid w:val="005A1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7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lmezraidum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C6A57-39BC-48E1-8A50-764F7F49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Дрягина</dc:creator>
  <cp:keywords/>
  <dc:description/>
  <cp:lastModifiedBy>Марина Шампорова</cp:lastModifiedBy>
  <cp:revision>72</cp:revision>
  <cp:lastPrinted>2025-02-19T13:12:00Z</cp:lastPrinted>
  <dcterms:created xsi:type="dcterms:W3CDTF">2024-11-06T11:24:00Z</dcterms:created>
  <dcterms:modified xsi:type="dcterms:W3CDTF">2026-03-20T11:37:00Z</dcterms:modified>
</cp:coreProperties>
</file>